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816" w14:textId="77777777" w:rsidR="001545AB" w:rsidRDefault="00000000">
      <w:pPr>
        <w:spacing w:after="40"/>
      </w:pPr>
      <w:r>
        <w:rPr>
          <w:b/>
          <w:bCs/>
          <w:color w:val="1A1A2E"/>
          <w:sz w:val="44"/>
          <w:szCs w:val="44"/>
        </w:rPr>
        <w:t>SASIDHAR CHINTAPALLI</w:t>
      </w:r>
    </w:p>
    <w:p w14:paraId="253AF669" w14:textId="77777777" w:rsidR="001545AB" w:rsidRDefault="00000000">
      <w:pPr>
        <w:spacing w:after="40"/>
      </w:pPr>
      <w:r>
        <w:rPr>
          <w:color w:val="2D6A8F"/>
          <w:sz w:val="22"/>
          <w:szCs w:val="22"/>
        </w:rPr>
        <w:t>Senior Director, Product Architecture  |  AI &amp; Data Platform Engineering  |  17+ Years</w:t>
      </w:r>
    </w:p>
    <w:p w14:paraId="620BDBA1" w14:textId="77777777" w:rsidR="001545AB" w:rsidRDefault="00000000">
      <w:pPr>
        <w:spacing w:after="60"/>
      </w:pPr>
      <w:hyperlink r:id="rId5" w:history="1">
        <w:r>
          <w:rPr>
            <w:rStyle w:val="Hyperlink"/>
          </w:rPr>
          <w:t>sasidhar.co.in</w:t>
        </w:r>
      </w:hyperlink>
      <w:r>
        <w:rPr>
          <w:color w:val="555555"/>
        </w:rPr>
        <w:t xml:space="preserve">  •  </w:t>
      </w:r>
      <w:hyperlink r:id="rId6" w:history="1">
        <w:r>
          <w:rPr>
            <w:rStyle w:val="Hyperlink"/>
          </w:rPr>
          <w:t>linkedin.com/in/</w:t>
        </w:r>
        <w:proofErr w:type="spellStart"/>
        <w:r>
          <w:rPr>
            <w:rStyle w:val="Hyperlink"/>
          </w:rPr>
          <w:t>sasich</w:t>
        </w:r>
        <w:proofErr w:type="spellEnd"/>
      </w:hyperlink>
      <w:r>
        <w:rPr>
          <w:color w:val="555555"/>
        </w:rPr>
        <w:t xml:space="preserve">  •  Bengaluru, India</w:t>
      </w:r>
    </w:p>
    <w:p w14:paraId="7BF5A63F" w14:textId="77777777" w:rsidR="001545AB" w:rsidRDefault="001545AB">
      <w:pPr>
        <w:pBdr>
          <w:bottom w:val="single" w:sz="6" w:space="1" w:color="2D6A8F"/>
        </w:pBdr>
        <w:spacing w:after="120"/>
      </w:pPr>
    </w:p>
    <w:p w14:paraId="19F7BB45" w14:textId="77777777" w:rsidR="001545AB" w:rsidRDefault="00000000">
      <w:pPr>
        <w:pBdr>
          <w:bottom w:val="single" w:sz="3" w:space="4" w:color="2D6A8F"/>
        </w:pBdr>
        <w:spacing w:before="200" w:after="60"/>
      </w:pPr>
      <w:r>
        <w:rPr>
          <w:b/>
          <w:bCs/>
          <w:color w:val="2D6A8F"/>
          <w:sz w:val="22"/>
          <w:szCs w:val="22"/>
        </w:rPr>
        <w:t>PROFESSIONAL SUMMARY</w:t>
      </w:r>
    </w:p>
    <w:p w14:paraId="4FD80D9F" w14:textId="77777777" w:rsidR="001545AB" w:rsidRDefault="00000000">
      <w:pPr>
        <w:spacing w:after="60"/>
        <w:jc w:val="both"/>
      </w:pPr>
      <w:r>
        <w:rPr>
          <w:color w:val="333333"/>
        </w:rPr>
        <w:t>Engineering leader with 17+ years of experience architecting large-scale distributed data platforms, cloud-native systems, and AI-powered enterprise applications. Proven track record of designing production-grade data layers, custom Spark compute frameworks on Kubernetes, and agentic AI systems that automate the data engineering lifecycle. Adept at leading cross-functional teams from zero-to-one product builds through to enterprise-scale deployment, with deep expertise spanning data engineering, containerized infrastructure, and Generative AI integration.</w:t>
      </w:r>
    </w:p>
    <w:p w14:paraId="2E8F7883" w14:textId="77777777" w:rsidR="001545AB" w:rsidRDefault="00000000">
      <w:pPr>
        <w:pBdr>
          <w:bottom w:val="single" w:sz="3" w:space="4" w:color="2D6A8F"/>
        </w:pBdr>
        <w:spacing w:before="200" w:after="60"/>
      </w:pPr>
      <w:r>
        <w:rPr>
          <w:b/>
          <w:bCs/>
          <w:color w:val="2D6A8F"/>
          <w:sz w:val="22"/>
          <w:szCs w:val="22"/>
        </w:rPr>
        <w:t>CORE COMPETENCIES</w:t>
      </w:r>
    </w:p>
    <w:p w14:paraId="510EF4B5" w14:textId="6B739843" w:rsidR="001545AB" w:rsidRDefault="00000000">
      <w:pPr>
        <w:spacing w:before="20" w:after="20"/>
        <w:ind w:left="200"/>
      </w:pPr>
      <w:r>
        <w:rPr>
          <w:b/>
          <w:bCs/>
          <w:color w:val="333333"/>
        </w:rPr>
        <w:t xml:space="preserve">Data Engineering: </w:t>
      </w:r>
      <w:r>
        <w:rPr>
          <w:color w:val="555555"/>
        </w:rPr>
        <w:t xml:space="preserve">Apache Spark, Hadoop, Hive, Snowflake, </w:t>
      </w:r>
      <w:proofErr w:type="spellStart"/>
      <w:r>
        <w:rPr>
          <w:color w:val="555555"/>
        </w:rPr>
        <w:t>BigQuery</w:t>
      </w:r>
      <w:proofErr w:type="spellEnd"/>
      <w:r>
        <w:rPr>
          <w:color w:val="555555"/>
        </w:rPr>
        <w:t>, Databricks,</w:t>
      </w:r>
      <w:r w:rsidR="00440529">
        <w:rPr>
          <w:color w:val="555555"/>
        </w:rPr>
        <w:t xml:space="preserve"> Apache Kafka,</w:t>
      </w:r>
      <w:r>
        <w:rPr>
          <w:color w:val="555555"/>
        </w:rPr>
        <w:t xml:space="preserve"> ETL/ELT Pipelines</w:t>
      </w:r>
    </w:p>
    <w:p w14:paraId="45CEA9A8" w14:textId="77777777" w:rsidR="001545AB" w:rsidRDefault="00000000">
      <w:pPr>
        <w:spacing w:before="20" w:after="20"/>
        <w:ind w:left="200"/>
      </w:pPr>
      <w:r>
        <w:rPr>
          <w:b/>
          <w:bCs/>
          <w:color w:val="333333"/>
        </w:rPr>
        <w:t xml:space="preserve">AI &amp; LLMs: </w:t>
      </w:r>
      <w:r>
        <w:rPr>
          <w:color w:val="555555"/>
        </w:rPr>
        <w:t xml:space="preserve">Agentic AI, </w:t>
      </w:r>
      <w:proofErr w:type="spellStart"/>
      <w:r>
        <w:rPr>
          <w:color w:val="555555"/>
        </w:rPr>
        <w:t>GraphRAG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LangGraph</w:t>
      </w:r>
      <w:proofErr w:type="spellEnd"/>
      <w:r>
        <w:rPr>
          <w:color w:val="555555"/>
        </w:rPr>
        <w:t>, Generative AI, LLM Integration, ML Pipelines</w:t>
      </w:r>
    </w:p>
    <w:p w14:paraId="244F6D12" w14:textId="77777777" w:rsidR="001545AB" w:rsidRDefault="00000000">
      <w:pPr>
        <w:spacing w:before="20" w:after="20"/>
        <w:ind w:left="200"/>
      </w:pPr>
      <w:r>
        <w:rPr>
          <w:b/>
          <w:bCs/>
          <w:color w:val="333333"/>
        </w:rPr>
        <w:t xml:space="preserve">Cloud &amp; Infra: </w:t>
      </w:r>
      <w:r>
        <w:rPr>
          <w:color w:val="555555"/>
        </w:rPr>
        <w:t>Kubernetes, Docker, Service Mesh, CI/CD, AWS/Azure/GCP, Cloud-Native Architecture</w:t>
      </w:r>
    </w:p>
    <w:p w14:paraId="1618199E" w14:textId="77777777" w:rsidR="001545AB" w:rsidRDefault="00000000">
      <w:pPr>
        <w:spacing w:before="20" w:after="20"/>
        <w:ind w:left="200"/>
      </w:pPr>
      <w:r>
        <w:rPr>
          <w:b/>
          <w:bCs/>
          <w:color w:val="333333"/>
        </w:rPr>
        <w:t xml:space="preserve">Languages: </w:t>
      </w:r>
      <w:r>
        <w:rPr>
          <w:color w:val="555555"/>
        </w:rPr>
        <w:t>Python, Java, SQL</w:t>
      </w:r>
    </w:p>
    <w:p w14:paraId="359B8037" w14:textId="77777777" w:rsidR="001545AB" w:rsidRDefault="00000000">
      <w:pPr>
        <w:spacing w:before="20" w:after="20"/>
        <w:ind w:left="200"/>
      </w:pPr>
      <w:r>
        <w:rPr>
          <w:b/>
          <w:bCs/>
          <w:color w:val="333333"/>
        </w:rPr>
        <w:t xml:space="preserve">Leadership: </w:t>
      </w:r>
      <w:r>
        <w:rPr>
          <w:color w:val="555555"/>
        </w:rPr>
        <w:t>Product Architecture, System Design, Cross-Functional Team Leadership, 0-to-1 Builds</w:t>
      </w:r>
    </w:p>
    <w:p w14:paraId="29929234" w14:textId="77777777" w:rsidR="001545AB" w:rsidRDefault="00000000">
      <w:pPr>
        <w:pBdr>
          <w:bottom w:val="single" w:sz="3" w:space="4" w:color="2D6A8F"/>
        </w:pBdr>
        <w:spacing w:before="200" w:after="60"/>
      </w:pPr>
      <w:r>
        <w:rPr>
          <w:b/>
          <w:bCs/>
          <w:color w:val="2D6A8F"/>
          <w:sz w:val="22"/>
          <w:szCs w:val="22"/>
        </w:rPr>
        <w:t>PROFESSIONAL EXPERIENCE</w:t>
      </w:r>
    </w:p>
    <w:p w14:paraId="76FF8EA8" w14:textId="77777777" w:rsidR="001545AB" w:rsidRDefault="00000000">
      <w:pPr>
        <w:spacing w:before="160" w:after="20"/>
      </w:pPr>
      <w:r>
        <w:rPr>
          <w:b/>
          <w:bCs/>
          <w:color w:val="333333"/>
          <w:sz w:val="20"/>
          <w:szCs w:val="20"/>
        </w:rPr>
        <w:t>Uniphore (via acquisition of Infoworks.io)</w:t>
      </w:r>
    </w:p>
    <w:p w14:paraId="4510C4F5" w14:textId="1E00A42C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Senior Director, Product Architecture</w:t>
      </w:r>
      <w:r w:rsidR="00440529">
        <w:rPr>
          <w:i/>
          <w:iCs/>
          <w:color w:val="555555"/>
          <w:sz w:val="19"/>
          <w:szCs w:val="19"/>
        </w:rPr>
        <w:t xml:space="preserve"> (Architect</w:t>
      </w:r>
      <w:r w:rsidR="00440529">
        <w:rPr>
          <w:color w:val="555555"/>
          <w:sz w:val="19"/>
          <w:szCs w:val="19"/>
        </w:rPr>
        <w:t>)</w:t>
      </w:r>
      <w:r>
        <w:rPr>
          <w:color w:val="555555"/>
          <w:sz w:val="19"/>
          <w:szCs w:val="19"/>
        </w:rPr>
        <w:t xml:space="preserve"> |  Jan 2025 – Present  |  Bengaluru</w:t>
      </w:r>
    </w:p>
    <w:p w14:paraId="2F60C37F" w14:textId="4CA54504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Modernizing enterprise data platforms to be </w:t>
      </w:r>
      <w:r>
        <w:rPr>
          <w:b/>
          <w:bCs/>
          <w:color w:val="333333"/>
        </w:rPr>
        <w:t>AI-ready</w:t>
      </w:r>
      <w:r>
        <w:rPr>
          <w:color w:val="333333"/>
        </w:rPr>
        <w:t xml:space="preserve"> by architecting a 5-layer </w:t>
      </w:r>
      <w:r>
        <w:rPr>
          <w:b/>
          <w:bCs/>
          <w:color w:val="333333"/>
        </w:rPr>
        <w:t>data intelligence platform</w:t>
      </w:r>
      <w:r>
        <w:rPr>
          <w:color w:val="333333"/>
        </w:rPr>
        <w:t xml:space="preserve"> spanning Data Ingestion, Pre-Processing, AI Catalog (Knowledge Graph + Vector Store + Metadata), Retrieval, and Generation layers—enabling optimized context assembly and augmentation for LLM-powered applications.</w:t>
      </w:r>
    </w:p>
    <w:p w14:paraId="2E38A678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Designed a unified </w:t>
      </w:r>
      <w:r>
        <w:rPr>
          <w:b/>
          <w:bCs/>
          <w:color w:val="333333"/>
        </w:rPr>
        <w:t>Data Ingestion Layer</w:t>
      </w:r>
      <w:r>
        <w:rPr>
          <w:color w:val="333333"/>
        </w:rPr>
        <w:t xml:space="preserve"> supporting structured sources (SQL/NoSQL databases, APIs, knowledge bases) and unstructured sources (documents, web pages, logs, emails), with a </w:t>
      </w:r>
      <w:r>
        <w:rPr>
          <w:b/>
          <w:bCs/>
          <w:color w:val="333333"/>
        </w:rPr>
        <w:t>Pre-Processing pipeline</w:t>
      </w:r>
      <w:r>
        <w:rPr>
          <w:color w:val="333333"/>
        </w:rPr>
        <w:t xml:space="preserve"> for entity extraction (NER/LLM), relationship extraction, embedding generation, text chunking, schema mapping, and entity resolution.</w:t>
      </w:r>
    </w:p>
    <w:p w14:paraId="4E57206F" w14:textId="3ACB7702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Architected the </w:t>
      </w:r>
      <w:r>
        <w:rPr>
          <w:b/>
          <w:bCs/>
          <w:color w:val="333333"/>
        </w:rPr>
        <w:t>AI Catalog Layer</w:t>
      </w:r>
      <w:r>
        <w:rPr>
          <w:color w:val="333333"/>
        </w:rPr>
        <w:t xml:space="preserve"> combining a Knowledge Graph (entity-relationship </w:t>
      </w:r>
      <w:r w:rsidR="00440529">
        <w:rPr>
          <w:color w:val="333333"/>
        </w:rPr>
        <w:t>modelling</w:t>
      </w:r>
      <w:r>
        <w:rPr>
          <w:color w:val="333333"/>
        </w:rPr>
        <w:t>), Vector Store (semantic embeddings), and rich Metadata (source references, timestamps, entity properties, graph references)—forming the backbone for hybrid retrieval and multi-hop reasoning.</w:t>
      </w:r>
    </w:p>
    <w:p w14:paraId="7F84302A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Built a </w:t>
      </w:r>
      <w:r>
        <w:rPr>
          <w:b/>
          <w:bCs/>
          <w:color w:val="333333"/>
        </w:rPr>
        <w:t>Hybrid Retrieval pipeline</w:t>
      </w:r>
      <w:r>
        <w:rPr>
          <w:color w:val="333333"/>
        </w:rPr>
        <w:t xml:space="preserve"> with graph traversal and subgraph extraction, semantic vector similarity search, hybrid ranking and fusion, and context assembly—delivering optimized, high-fidelity context to the Generation Layer (LLM) for accurate, grounded responses.</w:t>
      </w:r>
    </w:p>
    <w:p w14:paraId="0D38C667" w14:textId="31CD54E9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Designed </w:t>
      </w:r>
      <w:r>
        <w:rPr>
          <w:b/>
          <w:bCs/>
          <w:color w:val="333333"/>
        </w:rPr>
        <w:t>agentic AI orchestration</w:t>
      </w:r>
      <w:r>
        <w:rPr>
          <w:color w:val="333333"/>
        </w:rPr>
        <w:t xml:space="preserve"> with four specialized </w:t>
      </w:r>
      <w:r w:rsidR="00440529">
        <w:rPr>
          <w:color w:val="333333"/>
        </w:rPr>
        <w:t xml:space="preserve">data </w:t>
      </w:r>
      <w:r>
        <w:rPr>
          <w:color w:val="333333"/>
        </w:rPr>
        <w:t xml:space="preserve">agents: Data Engineering Agent (intelligent ETL/ELT automation), Data Discovery Agent (autonomous </w:t>
      </w:r>
      <w:r w:rsidR="00440529">
        <w:rPr>
          <w:color w:val="333333"/>
        </w:rPr>
        <w:t>Catalog</w:t>
      </w:r>
      <w:r>
        <w:rPr>
          <w:color w:val="333333"/>
        </w:rPr>
        <w:t xml:space="preserve"> and schema discovery), Data Analyst Agent (natural language query interface</w:t>
      </w:r>
      <w:r w:rsidR="00440529">
        <w:rPr>
          <w:color w:val="333333"/>
        </w:rPr>
        <w:t xml:space="preserve"> for reporting/dashboarding requirements)</w:t>
      </w:r>
    </w:p>
    <w:p w14:paraId="56201CBB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Leading </w:t>
      </w:r>
      <w:r>
        <w:rPr>
          <w:b/>
          <w:bCs/>
          <w:color w:val="333333"/>
        </w:rPr>
        <w:t>cross-functional platform engineering</w:t>
      </w:r>
      <w:r>
        <w:rPr>
          <w:color w:val="333333"/>
        </w:rPr>
        <w:t xml:space="preserve"> for enterprise-grade security, compliance, and operational excellence at scale, serving both internal services and external customers.</w:t>
      </w:r>
    </w:p>
    <w:p w14:paraId="28FB1E6E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Maintaining and evolving the </w:t>
      </w:r>
      <w:r>
        <w:rPr>
          <w:b/>
          <w:bCs/>
          <w:color w:val="333333"/>
        </w:rPr>
        <w:t>Infoworks data platform</w:t>
      </w:r>
      <w:r>
        <w:rPr>
          <w:color w:val="333333"/>
        </w:rPr>
        <w:t>, bridging legacy systems to modern AI-driven workflows with seamless migration paths.</w:t>
      </w:r>
    </w:p>
    <w:p w14:paraId="44CB3C66" w14:textId="77777777" w:rsidR="001545AB" w:rsidRDefault="00000000">
      <w:pPr>
        <w:spacing w:before="160" w:after="20"/>
      </w:pPr>
      <w:r>
        <w:rPr>
          <w:b/>
          <w:bCs/>
          <w:color w:val="333333"/>
          <w:sz w:val="20"/>
          <w:szCs w:val="20"/>
        </w:rPr>
        <w:t>Infoworks.io</w:t>
      </w:r>
    </w:p>
    <w:p w14:paraId="43D8F81C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Head of Product Architecture, Office of CTO</w:t>
      </w:r>
      <w:r>
        <w:rPr>
          <w:color w:val="555555"/>
          <w:sz w:val="19"/>
          <w:szCs w:val="19"/>
        </w:rPr>
        <w:t xml:space="preserve">  |  Jun 2024 – Jan 2025  |  Bengaluru</w:t>
      </w:r>
    </w:p>
    <w:p w14:paraId="75B328F4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Core team member driving innovation, design, and development of </w:t>
      </w:r>
      <w:r>
        <w:rPr>
          <w:b/>
          <w:bCs/>
          <w:color w:val="333333"/>
        </w:rPr>
        <w:t>Infoworks AI</w:t>
      </w:r>
      <w:r>
        <w:rPr>
          <w:color w:val="333333"/>
        </w:rPr>
        <w:t xml:space="preserve"> (ai.infoworks.io), a greenfield SaaS product built from scratch.</w:t>
      </w:r>
    </w:p>
    <w:p w14:paraId="75371039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Owned end-to-end product architecture including accuracy, security &amp; compliance, reliability, observability, payments &amp; subscription handling, and cost optimization.</w:t>
      </w:r>
    </w:p>
    <w:p w14:paraId="5C765703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Guided two engineering teams through full product lifecycle from ideation to release.</w:t>
      </w:r>
    </w:p>
    <w:p w14:paraId="42F4F51E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Architect</w:t>
      </w:r>
      <w:r>
        <w:rPr>
          <w:color w:val="555555"/>
          <w:sz w:val="19"/>
          <w:szCs w:val="19"/>
        </w:rPr>
        <w:t xml:space="preserve">  |  Jan 2021 – May 2024  |  Bengaluru</w:t>
      </w:r>
    </w:p>
    <w:p w14:paraId="4A6C505F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Architected </w:t>
      </w:r>
      <w:r>
        <w:rPr>
          <w:b/>
          <w:bCs/>
          <w:color w:val="333333"/>
        </w:rPr>
        <w:t>Kubernetes-based deployment</w:t>
      </w:r>
      <w:r>
        <w:rPr>
          <w:color w:val="333333"/>
        </w:rPr>
        <w:t xml:space="preserve"> of the Infoworks platform with service mesh architecture, containerizing all services for scalable, reliable data pipeline execution.</w:t>
      </w:r>
    </w:p>
    <w:p w14:paraId="38542980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Designed and developed </w:t>
      </w:r>
      <w:r>
        <w:rPr>
          <w:b/>
          <w:bCs/>
          <w:color w:val="333333"/>
        </w:rPr>
        <w:t>custom Spark compute on Kubernetes</w:t>
      </w:r>
      <w:r>
        <w:rPr>
          <w:color w:val="333333"/>
        </w:rPr>
        <w:t>, enabling native ETL job execution with multi-version Spark support.</w:t>
      </w:r>
    </w:p>
    <w:p w14:paraId="0FC8D6F0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Built </w:t>
      </w:r>
      <w:r>
        <w:rPr>
          <w:b/>
          <w:bCs/>
          <w:color w:val="333333"/>
        </w:rPr>
        <w:t>SQL workload migration framework</w:t>
      </w:r>
      <w:r>
        <w:rPr>
          <w:color w:val="333333"/>
        </w:rPr>
        <w:t xml:space="preserve"> that migrated customers from legacy ETL tools (e.g., Informatica PowerCenter) to Infoworks data pipelines.</w:t>
      </w:r>
    </w:p>
    <w:p w14:paraId="26EA7AF3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Led migration from </w:t>
      </w:r>
      <w:r>
        <w:rPr>
          <w:b/>
          <w:bCs/>
          <w:color w:val="333333"/>
        </w:rPr>
        <w:t>Hadoop-based on-prem deployment to cloud-native architecture</w:t>
      </w:r>
      <w:r>
        <w:rPr>
          <w:color w:val="333333"/>
        </w:rPr>
        <w:t xml:space="preserve">, designing integration support for managed Spark providers (EMR, </w:t>
      </w:r>
      <w:proofErr w:type="spellStart"/>
      <w:r>
        <w:rPr>
          <w:color w:val="333333"/>
        </w:rPr>
        <w:t>Dataproc</w:t>
      </w:r>
      <w:proofErr w:type="spellEnd"/>
      <w:r>
        <w:rPr>
          <w:color w:val="333333"/>
        </w:rPr>
        <w:t xml:space="preserve">, Databricks) and cloud data warehouses (Snowflake, </w:t>
      </w:r>
      <w:proofErr w:type="spellStart"/>
      <w:r>
        <w:rPr>
          <w:color w:val="333333"/>
        </w:rPr>
        <w:t>BigQuery</w:t>
      </w:r>
      <w:proofErr w:type="spellEnd"/>
      <w:r>
        <w:rPr>
          <w:color w:val="333333"/>
        </w:rPr>
        <w:t>).</w:t>
      </w:r>
    </w:p>
    <w:p w14:paraId="0C7B73E1" w14:textId="51F7790C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Architected </w:t>
      </w:r>
      <w:r w:rsidR="00440529">
        <w:rPr>
          <w:b/>
          <w:bCs/>
          <w:color w:val="333333"/>
        </w:rPr>
        <w:t>D</w:t>
      </w:r>
      <w:r>
        <w:rPr>
          <w:b/>
          <w:bCs/>
          <w:color w:val="333333"/>
        </w:rPr>
        <w:t xml:space="preserve">ata </w:t>
      </w:r>
      <w:r w:rsidR="00440529">
        <w:rPr>
          <w:b/>
          <w:bCs/>
          <w:color w:val="333333"/>
        </w:rPr>
        <w:t>Lakehouse</w:t>
      </w:r>
      <w:r>
        <w:rPr>
          <w:b/>
          <w:bCs/>
          <w:color w:val="333333"/>
        </w:rPr>
        <w:t xml:space="preserve"> support</w:t>
      </w:r>
      <w:r>
        <w:rPr>
          <w:color w:val="333333"/>
        </w:rPr>
        <w:t xml:space="preserve"> and built execution frameworks for complex ETL/ELT workloads, enabling Fortune 500 clients to run thousands of data pipeline jobs at scale.</w:t>
      </w:r>
    </w:p>
    <w:p w14:paraId="771929AB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Designed a </w:t>
      </w:r>
      <w:r>
        <w:rPr>
          <w:b/>
          <w:bCs/>
          <w:color w:val="333333"/>
        </w:rPr>
        <w:t>security-centric control plane / data plane separation</w:t>
      </w:r>
      <w:r>
        <w:rPr>
          <w:color w:val="333333"/>
        </w:rPr>
        <w:t xml:space="preserve"> architecture, ensuring enterprise-grade data isolation and governance while scaling workload orchestration across multi-tenant environments.</w:t>
      </w:r>
    </w:p>
    <w:p w14:paraId="1B608866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Principal Software Engineer</w:t>
      </w:r>
      <w:r>
        <w:rPr>
          <w:color w:val="555555"/>
          <w:sz w:val="19"/>
          <w:szCs w:val="19"/>
        </w:rPr>
        <w:t xml:space="preserve">  |  Sep 2016 – Jan 2021  |  Bengaluru</w:t>
      </w:r>
    </w:p>
    <w:p w14:paraId="615D6D85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Designed and developed a </w:t>
      </w:r>
      <w:proofErr w:type="spellStart"/>
      <w:r>
        <w:rPr>
          <w:b/>
          <w:bCs/>
          <w:color w:val="333333"/>
        </w:rPr>
        <w:t>BigData</w:t>
      </w:r>
      <w:proofErr w:type="spellEnd"/>
      <w:r>
        <w:rPr>
          <w:b/>
          <w:bCs/>
          <w:color w:val="333333"/>
        </w:rPr>
        <w:t xml:space="preserve"> pipeline engine</w:t>
      </w:r>
      <w:r>
        <w:rPr>
          <w:color w:val="333333"/>
        </w:rPr>
        <w:t xml:space="preserve"> with abstraction layers for Hive, Impala, Spark, and SQL data warehouses, replicating full capabilities of traditional ETL tools.</w:t>
      </w:r>
    </w:p>
    <w:p w14:paraId="583F778F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Designed and developed a </w:t>
      </w:r>
      <w:r>
        <w:rPr>
          <w:b/>
          <w:bCs/>
          <w:color w:val="333333"/>
        </w:rPr>
        <w:t>low-code/no-code Transformation Layer</w:t>
      </w:r>
      <w:r>
        <w:rPr>
          <w:color w:val="333333"/>
        </w:rPr>
        <w:t xml:space="preserve"> for data lakes following the </w:t>
      </w:r>
      <w:r>
        <w:rPr>
          <w:b/>
          <w:bCs/>
          <w:color w:val="333333"/>
        </w:rPr>
        <w:t>medallion architecture</w:t>
      </w:r>
      <w:r>
        <w:rPr>
          <w:color w:val="333333"/>
        </w:rPr>
        <w:t xml:space="preserve"> (Bronze → Silver → Gold), enabling business users and data engineers to visually author complex data transformations; deployed across customer data platforms handling thousands of transformation pipelines daily.</w:t>
      </w:r>
    </w:p>
    <w:p w14:paraId="15DA868A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Integrated </w:t>
      </w:r>
      <w:r>
        <w:rPr>
          <w:b/>
          <w:bCs/>
          <w:color w:val="333333"/>
        </w:rPr>
        <w:t>AI/ML support for predictive analytics</w:t>
      </w:r>
      <w:r>
        <w:rPr>
          <w:color w:val="333333"/>
        </w:rPr>
        <w:t xml:space="preserve"> on structured data within the pipeline framework, enabling inline model training and inference as native pipeline steps for enriched, analytics-ready datasets.</w:t>
      </w:r>
    </w:p>
    <w:p w14:paraId="7B680A96" w14:textId="77777777" w:rsidR="001545AB" w:rsidRDefault="00000000">
      <w:pPr>
        <w:spacing w:before="160" w:after="20"/>
      </w:pPr>
      <w:r>
        <w:rPr>
          <w:b/>
          <w:bCs/>
          <w:color w:val="333333"/>
          <w:sz w:val="20"/>
          <w:szCs w:val="20"/>
        </w:rPr>
        <w:t xml:space="preserve">Think &amp; Learn </w:t>
      </w:r>
      <w:proofErr w:type="spellStart"/>
      <w:r>
        <w:rPr>
          <w:b/>
          <w:bCs/>
          <w:color w:val="333333"/>
          <w:sz w:val="20"/>
          <w:szCs w:val="20"/>
        </w:rPr>
        <w:t>Pvt.</w:t>
      </w:r>
      <w:proofErr w:type="spellEnd"/>
      <w:r>
        <w:rPr>
          <w:b/>
          <w:bCs/>
          <w:color w:val="333333"/>
          <w:sz w:val="20"/>
          <w:szCs w:val="20"/>
        </w:rPr>
        <w:t xml:space="preserve"> Ltd. (</w:t>
      </w:r>
      <w:proofErr w:type="spellStart"/>
      <w:r>
        <w:rPr>
          <w:b/>
          <w:bCs/>
          <w:color w:val="333333"/>
          <w:sz w:val="20"/>
          <w:szCs w:val="20"/>
        </w:rPr>
        <w:t>Byju's</w:t>
      </w:r>
      <w:proofErr w:type="spellEnd"/>
      <w:r>
        <w:rPr>
          <w:b/>
          <w:bCs/>
          <w:color w:val="333333"/>
          <w:sz w:val="20"/>
          <w:szCs w:val="20"/>
        </w:rPr>
        <w:t>)</w:t>
      </w:r>
    </w:p>
    <w:p w14:paraId="616B0E02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Principal Software Engineer</w:t>
      </w:r>
      <w:r>
        <w:rPr>
          <w:color w:val="555555"/>
          <w:sz w:val="19"/>
          <w:szCs w:val="19"/>
        </w:rPr>
        <w:t xml:space="preserve">  |  Dec 2015 – Aug 2016  |  Bengaluru</w:t>
      </w:r>
    </w:p>
    <w:p w14:paraId="630543C2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Built </w:t>
      </w:r>
      <w:r>
        <w:rPr>
          <w:b/>
          <w:bCs/>
          <w:color w:val="333333"/>
        </w:rPr>
        <w:t>A/B testing framework</w:t>
      </w:r>
      <w:r>
        <w:rPr>
          <w:color w:val="333333"/>
        </w:rPr>
        <w:t xml:space="preserve"> from scratch and integrated it with marketing applications.</w:t>
      </w:r>
    </w:p>
    <w:p w14:paraId="5C054BEE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Recruited and built an engineering team from the ground up for feature development.</w:t>
      </w:r>
    </w:p>
    <w:p w14:paraId="523EDD39" w14:textId="77777777" w:rsidR="001545AB" w:rsidRDefault="00000000">
      <w:pPr>
        <w:spacing w:before="160" w:after="20"/>
      </w:pPr>
      <w:r>
        <w:rPr>
          <w:b/>
          <w:bCs/>
          <w:color w:val="333333"/>
          <w:sz w:val="20"/>
          <w:szCs w:val="20"/>
        </w:rPr>
        <w:t>Housing.com</w:t>
      </w:r>
    </w:p>
    <w:p w14:paraId="50B9C5E6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Principal Software Engineer</w:t>
      </w:r>
      <w:r>
        <w:rPr>
          <w:color w:val="555555"/>
          <w:sz w:val="19"/>
          <w:szCs w:val="19"/>
        </w:rPr>
        <w:t xml:space="preserve">  |  May 2015 – Nov 2015  |  Bengaluru</w:t>
      </w:r>
    </w:p>
    <w:p w14:paraId="01E9DB81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Designed and delivered an </w:t>
      </w:r>
      <w:r>
        <w:rPr>
          <w:b/>
          <w:bCs/>
          <w:color w:val="333333"/>
        </w:rPr>
        <w:t>e-commerce platform</w:t>
      </w:r>
      <w:r>
        <w:rPr>
          <w:color w:val="333333"/>
        </w:rPr>
        <w:t xml:space="preserve"> for real estate (land/plot vertical) from scratch, leading both mobile and web engineering.</w:t>
      </w:r>
    </w:p>
    <w:p w14:paraId="03969A44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Released two Android apps (Agents and Consumers) and built the hosting platform for all applications.</w:t>
      </w:r>
    </w:p>
    <w:p w14:paraId="43A8D13C" w14:textId="77777777" w:rsidR="001545AB" w:rsidRDefault="00000000">
      <w:pPr>
        <w:spacing w:before="160" w:after="20"/>
      </w:pPr>
      <w:r>
        <w:rPr>
          <w:b/>
          <w:bCs/>
          <w:color w:val="333333"/>
          <w:sz w:val="20"/>
          <w:szCs w:val="20"/>
        </w:rPr>
        <w:t>Zynga</w:t>
      </w:r>
    </w:p>
    <w:p w14:paraId="3E6FD3EB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Principal Software Engineer</w:t>
      </w:r>
      <w:r>
        <w:rPr>
          <w:color w:val="555555"/>
          <w:sz w:val="19"/>
          <w:szCs w:val="19"/>
        </w:rPr>
        <w:t xml:space="preserve">  |  Aug 2014 – Apr 2015</w:t>
      </w:r>
    </w:p>
    <w:p w14:paraId="6321AA7F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Senior Software Engineer</w:t>
      </w:r>
      <w:r>
        <w:rPr>
          <w:color w:val="555555"/>
          <w:sz w:val="19"/>
          <w:szCs w:val="19"/>
        </w:rPr>
        <w:t xml:space="preserve">  |  May 2011 – Aug 2014  |  Bengaluru</w:t>
      </w:r>
    </w:p>
    <w:p w14:paraId="1D96B8F5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Led feature development across multiple titles (</w:t>
      </w:r>
      <w:proofErr w:type="spellStart"/>
      <w:r>
        <w:rPr>
          <w:color w:val="333333"/>
        </w:rPr>
        <w:t>CastleVille</w:t>
      </w:r>
      <w:proofErr w:type="spellEnd"/>
      <w:r>
        <w:rPr>
          <w:color w:val="333333"/>
        </w:rPr>
        <w:t xml:space="preserve">, Empires &amp; Allies, </w:t>
      </w:r>
      <w:proofErr w:type="spellStart"/>
      <w:r>
        <w:rPr>
          <w:color w:val="333333"/>
        </w:rPr>
        <w:t>DrawSomething</w:t>
      </w:r>
      <w:proofErr w:type="spellEnd"/>
      <w:r>
        <w:rPr>
          <w:color w:val="333333"/>
        </w:rPr>
        <w:t>, Treasure Isle) as Pod Lead, driving client and server-side engineering.</w:t>
      </w:r>
    </w:p>
    <w:p w14:paraId="3A425B48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Delivered </w:t>
      </w:r>
      <w:r>
        <w:rPr>
          <w:b/>
          <w:bCs/>
          <w:color w:val="333333"/>
        </w:rPr>
        <w:t>ad monetization</w:t>
      </w:r>
      <w:r>
        <w:rPr>
          <w:color w:val="333333"/>
        </w:rPr>
        <w:t xml:space="preserve"> features and revenue growth; drove performance optimizations across client and server stacks using </w:t>
      </w:r>
      <w:proofErr w:type="spellStart"/>
      <w:r>
        <w:rPr>
          <w:color w:val="333333"/>
        </w:rPr>
        <w:t>HiDef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Memcache</w:t>
      </w:r>
      <w:proofErr w:type="spellEnd"/>
      <w:r>
        <w:rPr>
          <w:color w:val="333333"/>
        </w:rPr>
        <w:t xml:space="preserve">, and </w:t>
      </w:r>
      <w:proofErr w:type="spellStart"/>
      <w:r>
        <w:rPr>
          <w:color w:val="333333"/>
        </w:rPr>
        <w:t>Membase</w:t>
      </w:r>
      <w:proofErr w:type="spellEnd"/>
      <w:r>
        <w:rPr>
          <w:color w:val="333333"/>
        </w:rPr>
        <w:t>.</w:t>
      </w:r>
    </w:p>
    <w:p w14:paraId="1EB4AF8D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Built a </w:t>
      </w:r>
      <w:r>
        <w:rPr>
          <w:b/>
          <w:bCs/>
          <w:color w:val="333333"/>
        </w:rPr>
        <w:t>Content Management System (CMS)</w:t>
      </w:r>
      <w:r>
        <w:rPr>
          <w:color w:val="333333"/>
        </w:rPr>
        <w:t xml:space="preserve"> for automated game content delivery.</w:t>
      </w:r>
    </w:p>
    <w:p w14:paraId="14BF7843" w14:textId="77777777" w:rsidR="001545AB" w:rsidRDefault="00000000">
      <w:pPr>
        <w:spacing w:before="160" w:after="20"/>
      </w:pPr>
      <w:r>
        <w:rPr>
          <w:b/>
          <w:bCs/>
          <w:color w:val="333333"/>
          <w:sz w:val="20"/>
          <w:szCs w:val="20"/>
        </w:rPr>
        <w:t>Yahoo</w:t>
      </w:r>
    </w:p>
    <w:p w14:paraId="1075531F" w14:textId="77777777" w:rsidR="001545AB" w:rsidRDefault="00000000">
      <w:pPr>
        <w:spacing w:after="40"/>
      </w:pPr>
      <w:r>
        <w:rPr>
          <w:i/>
          <w:iCs/>
          <w:color w:val="555555"/>
          <w:sz w:val="19"/>
          <w:szCs w:val="19"/>
        </w:rPr>
        <w:t>Senior System Engineer</w:t>
      </w:r>
      <w:r>
        <w:rPr>
          <w:color w:val="555555"/>
          <w:sz w:val="19"/>
          <w:szCs w:val="19"/>
        </w:rPr>
        <w:t xml:space="preserve">  |  Jun 2008 – May 2011  |  Bengaluru</w:t>
      </w:r>
    </w:p>
    <w:p w14:paraId="00028942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Developed </w:t>
      </w:r>
      <w:r>
        <w:rPr>
          <w:b/>
          <w:bCs/>
          <w:color w:val="333333"/>
        </w:rPr>
        <w:t>Site Builder Web Service</w:t>
      </w:r>
      <w:r>
        <w:rPr>
          <w:color w:val="333333"/>
        </w:rPr>
        <w:t xml:space="preserve"> for microsite creation with module-level validation and preview.</w:t>
      </w:r>
    </w:p>
    <w:p w14:paraId="7C5856E7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 xml:space="preserve">• Built SOA-based </w:t>
      </w:r>
      <w:r>
        <w:rPr>
          <w:b/>
          <w:bCs/>
          <w:color w:val="333333"/>
        </w:rPr>
        <w:t>publishing platform</w:t>
      </w:r>
      <w:r>
        <w:rPr>
          <w:color w:val="333333"/>
        </w:rPr>
        <w:t xml:space="preserve"> for site versioning, branch-level content serving, and template-driven page generation.</w:t>
      </w:r>
    </w:p>
    <w:p w14:paraId="640AE962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Worked on Global Travel backend feed processing platform and release engineering.</w:t>
      </w:r>
    </w:p>
    <w:p w14:paraId="11A839D5" w14:textId="77777777" w:rsidR="001545AB" w:rsidRDefault="00000000">
      <w:pPr>
        <w:pBdr>
          <w:bottom w:val="single" w:sz="3" w:space="4" w:color="2D6A8F"/>
        </w:pBdr>
        <w:spacing w:before="200" w:after="60"/>
      </w:pPr>
      <w:r>
        <w:rPr>
          <w:b/>
          <w:bCs/>
          <w:color w:val="2D6A8F"/>
          <w:sz w:val="22"/>
          <w:szCs w:val="22"/>
        </w:rPr>
        <w:t>EDUCATION</w:t>
      </w:r>
    </w:p>
    <w:p w14:paraId="7DBF6310" w14:textId="77777777" w:rsidR="001545AB" w:rsidRDefault="00000000">
      <w:pPr>
        <w:spacing w:after="40"/>
      </w:pPr>
      <w:proofErr w:type="spellStart"/>
      <w:r>
        <w:rPr>
          <w:b/>
          <w:bCs/>
          <w:color w:val="333333"/>
        </w:rPr>
        <w:t>M.Tech</w:t>
      </w:r>
      <w:proofErr w:type="spellEnd"/>
      <w:r>
        <w:rPr>
          <w:b/>
          <w:bCs/>
          <w:color w:val="333333"/>
        </w:rPr>
        <w:t>, Computer Science &amp; Engineering</w:t>
      </w:r>
      <w:r>
        <w:rPr>
          <w:color w:val="555555"/>
        </w:rPr>
        <w:t xml:space="preserve">  |  International Institute of Information Technology  |  2006 – 2008</w:t>
      </w:r>
    </w:p>
    <w:p w14:paraId="32484FFA" w14:textId="77777777" w:rsidR="001545AB" w:rsidRDefault="00000000">
      <w:pPr>
        <w:spacing w:after="60"/>
      </w:pPr>
      <w:proofErr w:type="spellStart"/>
      <w:r>
        <w:rPr>
          <w:b/>
          <w:bCs/>
          <w:color w:val="333333"/>
        </w:rPr>
        <w:t>B.Tech</w:t>
      </w:r>
      <w:proofErr w:type="spellEnd"/>
      <w:r>
        <w:rPr>
          <w:b/>
          <w:bCs/>
          <w:color w:val="333333"/>
        </w:rPr>
        <w:t>, Computer Science</w:t>
      </w:r>
      <w:r>
        <w:rPr>
          <w:color w:val="555555"/>
        </w:rPr>
        <w:t xml:space="preserve">  |  Sasi Institute of Technology &amp; Engineering  |  2002 – 2006</w:t>
      </w:r>
    </w:p>
    <w:p w14:paraId="1B310AB5" w14:textId="77777777" w:rsidR="001545AB" w:rsidRDefault="00000000">
      <w:pPr>
        <w:pBdr>
          <w:bottom w:val="single" w:sz="3" w:space="4" w:color="2D6A8F"/>
        </w:pBdr>
        <w:spacing w:before="200" w:after="60"/>
      </w:pPr>
      <w:r>
        <w:rPr>
          <w:b/>
          <w:bCs/>
          <w:color w:val="2D6A8F"/>
          <w:sz w:val="22"/>
          <w:szCs w:val="22"/>
        </w:rPr>
        <w:t>CERTIFICATIONS</w:t>
      </w:r>
    </w:p>
    <w:p w14:paraId="43746FE9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Generative AI with Large Language Models</w:t>
      </w:r>
    </w:p>
    <w:p w14:paraId="64F61349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Machine Learning Specialization</w:t>
      </w:r>
    </w:p>
    <w:p w14:paraId="4F4EC8F6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Red Hat Certified System Administrator (RHCSA)</w:t>
      </w:r>
    </w:p>
    <w:p w14:paraId="1C805F5C" w14:textId="77777777" w:rsidR="001545AB" w:rsidRDefault="00000000">
      <w:pPr>
        <w:spacing w:before="20" w:after="20"/>
        <w:ind w:left="360" w:hanging="200"/>
      </w:pPr>
      <w:r>
        <w:rPr>
          <w:color w:val="333333"/>
        </w:rPr>
        <w:t>• MySQL 5.6 Database Administrator</w:t>
      </w:r>
    </w:p>
    <w:sectPr w:rsidR="001545AB">
      <w:pgSz w:w="12240" w:h="15840"/>
      <w:pgMar w:top="864" w:right="1008" w:bottom="720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C2F"/>
    <w:multiLevelType w:val="hybridMultilevel"/>
    <w:tmpl w:val="D2F80836"/>
    <w:lvl w:ilvl="0" w:tplc="4C6C1C26">
      <w:start w:val="1"/>
      <w:numFmt w:val="bullet"/>
      <w:lvlText w:val="●"/>
      <w:lvlJc w:val="left"/>
      <w:pPr>
        <w:ind w:left="720" w:hanging="360"/>
      </w:pPr>
    </w:lvl>
    <w:lvl w:ilvl="1" w:tplc="286AACEC">
      <w:start w:val="1"/>
      <w:numFmt w:val="bullet"/>
      <w:lvlText w:val="○"/>
      <w:lvlJc w:val="left"/>
      <w:pPr>
        <w:ind w:left="1440" w:hanging="360"/>
      </w:pPr>
    </w:lvl>
    <w:lvl w:ilvl="2" w:tplc="77427AE0">
      <w:start w:val="1"/>
      <w:numFmt w:val="bullet"/>
      <w:lvlText w:val="■"/>
      <w:lvlJc w:val="left"/>
      <w:pPr>
        <w:ind w:left="2160" w:hanging="360"/>
      </w:pPr>
    </w:lvl>
    <w:lvl w:ilvl="3" w:tplc="42A4E5EC">
      <w:start w:val="1"/>
      <w:numFmt w:val="bullet"/>
      <w:lvlText w:val="●"/>
      <w:lvlJc w:val="left"/>
      <w:pPr>
        <w:ind w:left="2880" w:hanging="360"/>
      </w:pPr>
    </w:lvl>
    <w:lvl w:ilvl="4" w:tplc="50B256D0">
      <w:start w:val="1"/>
      <w:numFmt w:val="bullet"/>
      <w:lvlText w:val="○"/>
      <w:lvlJc w:val="left"/>
      <w:pPr>
        <w:ind w:left="3600" w:hanging="360"/>
      </w:pPr>
    </w:lvl>
    <w:lvl w:ilvl="5" w:tplc="CD42DF1C">
      <w:start w:val="1"/>
      <w:numFmt w:val="bullet"/>
      <w:lvlText w:val="■"/>
      <w:lvlJc w:val="left"/>
      <w:pPr>
        <w:ind w:left="4320" w:hanging="360"/>
      </w:pPr>
    </w:lvl>
    <w:lvl w:ilvl="6" w:tplc="C1186268">
      <w:start w:val="1"/>
      <w:numFmt w:val="bullet"/>
      <w:lvlText w:val="●"/>
      <w:lvlJc w:val="left"/>
      <w:pPr>
        <w:ind w:left="5040" w:hanging="360"/>
      </w:pPr>
    </w:lvl>
    <w:lvl w:ilvl="7" w:tplc="A04E730A">
      <w:start w:val="1"/>
      <w:numFmt w:val="bullet"/>
      <w:lvlText w:val="●"/>
      <w:lvlJc w:val="left"/>
      <w:pPr>
        <w:ind w:left="5760" w:hanging="360"/>
      </w:pPr>
    </w:lvl>
    <w:lvl w:ilvl="8" w:tplc="BA3E5912">
      <w:start w:val="1"/>
      <w:numFmt w:val="bullet"/>
      <w:lvlText w:val="●"/>
      <w:lvlJc w:val="left"/>
      <w:pPr>
        <w:ind w:left="6480" w:hanging="360"/>
      </w:pPr>
    </w:lvl>
  </w:abstractNum>
  <w:num w:numId="1" w16cid:durableId="12601353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AB"/>
    <w:rsid w:val="001545AB"/>
    <w:rsid w:val="00440529"/>
    <w:rsid w:val="005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20AB5"/>
  <w15:docId w15:val="{4508E9E7-2ED5-EA4D-95A6-5BD269B3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asich" TargetMode="External"/><Relationship Id="rId5" Type="http://schemas.openxmlformats.org/officeDocument/2006/relationships/hyperlink" Target="https://www.sasidhar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963</Words>
  <Characters>6585</Characters>
  <Application>Microsoft Office Word</Application>
  <DocSecurity>0</DocSecurity>
  <Lines>99</Lines>
  <Paragraphs>74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Sasidhar Chintapalli</cp:lastModifiedBy>
  <cp:revision>2</cp:revision>
  <dcterms:created xsi:type="dcterms:W3CDTF">2026-03-30T14:08:00Z</dcterms:created>
  <dcterms:modified xsi:type="dcterms:W3CDTF">2026-03-30T14:11:00Z</dcterms:modified>
</cp:coreProperties>
</file>